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AA" w:rsidRPr="00E218AA" w:rsidRDefault="00E218AA" w:rsidP="00E218AA">
      <w:pPr>
        <w:jc w:val="center"/>
        <w:rPr>
          <w:rFonts w:ascii="Arial" w:hAnsi="Arial" w:cs="Arial"/>
          <w:sz w:val="36"/>
          <w:lang w:val="es-ES"/>
        </w:rPr>
      </w:pPr>
      <w:r w:rsidRPr="00E218AA">
        <w:rPr>
          <w:rFonts w:ascii="Arial" w:hAnsi="Arial" w:cs="Arial"/>
          <w:sz w:val="36"/>
          <w:lang w:val="es-ES"/>
        </w:rPr>
        <w:t>Universidad Europea de Madrid</w:t>
      </w:r>
    </w:p>
    <w:p w:rsidR="00E218AA" w:rsidRPr="00887D9D" w:rsidRDefault="00E218AA" w:rsidP="00E218AA">
      <w:pPr>
        <w:jc w:val="center"/>
        <w:rPr>
          <w:rFonts w:ascii="Arial" w:hAnsi="Arial" w:cs="Arial"/>
          <w:sz w:val="36"/>
          <w:lang w:val="es-ES"/>
        </w:rPr>
      </w:pPr>
      <w:proofErr w:type="spellStart"/>
      <w:r w:rsidRPr="00887D9D">
        <w:rPr>
          <w:rFonts w:ascii="Arial" w:hAnsi="Arial" w:cs="Arial"/>
          <w:sz w:val="36"/>
          <w:lang w:val="es-ES"/>
        </w:rPr>
        <w:t>Aerospace</w:t>
      </w:r>
      <w:proofErr w:type="spellEnd"/>
      <w:r w:rsidRPr="00887D9D">
        <w:rPr>
          <w:rFonts w:ascii="Arial" w:hAnsi="Arial" w:cs="Arial"/>
          <w:sz w:val="36"/>
          <w:lang w:val="es-ES"/>
        </w:rPr>
        <w:t xml:space="preserve"> </w:t>
      </w:r>
      <w:proofErr w:type="spellStart"/>
      <w:r w:rsidRPr="00887D9D">
        <w:rPr>
          <w:rFonts w:ascii="Arial" w:hAnsi="Arial" w:cs="Arial"/>
          <w:sz w:val="36"/>
          <w:lang w:val="es-ES"/>
        </w:rPr>
        <w:t>Engineering</w:t>
      </w:r>
      <w:proofErr w:type="spellEnd"/>
      <w:r w:rsidRPr="00887D9D">
        <w:rPr>
          <w:rFonts w:ascii="Arial" w:hAnsi="Arial" w:cs="Arial"/>
          <w:sz w:val="36"/>
          <w:lang w:val="es-ES"/>
        </w:rPr>
        <w:t xml:space="preserve"> </w:t>
      </w:r>
      <w:proofErr w:type="spellStart"/>
      <w:r w:rsidRPr="00887D9D">
        <w:rPr>
          <w:rFonts w:ascii="Arial" w:hAnsi="Arial" w:cs="Arial"/>
          <w:sz w:val="36"/>
          <w:lang w:val="es-ES"/>
        </w:rPr>
        <w:t>program</w:t>
      </w:r>
      <w:proofErr w:type="spellEnd"/>
    </w:p>
    <w:p w:rsidR="00E218AA" w:rsidRDefault="00E218AA" w:rsidP="00E218AA">
      <w:pPr>
        <w:jc w:val="center"/>
        <w:rPr>
          <w:rFonts w:ascii="Arial" w:hAnsi="Arial" w:cs="Arial"/>
          <w:sz w:val="36"/>
        </w:rPr>
      </w:pPr>
      <w:r w:rsidRPr="00E218AA">
        <w:rPr>
          <w:rFonts w:ascii="Arial" w:hAnsi="Arial" w:cs="Arial"/>
          <w:sz w:val="36"/>
        </w:rPr>
        <w:t xml:space="preserve">Aerodynamics and </w:t>
      </w:r>
      <w:proofErr w:type="spellStart"/>
      <w:r w:rsidRPr="00E218AA">
        <w:rPr>
          <w:rFonts w:ascii="Arial" w:hAnsi="Arial" w:cs="Arial"/>
          <w:sz w:val="36"/>
        </w:rPr>
        <w:t>Aeroelasticity</w:t>
      </w:r>
      <w:proofErr w:type="spellEnd"/>
    </w:p>
    <w:p w:rsidR="00E218AA" w:rsidRDefault="00AE1E06" w:rsidP="00E218AA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Homework 3</w:t>
      </w:r>
      <w:r w:rsidR="00E218AA">
        <w:rPr>
          <w:rFonts w:ascii="Arial" w:hAnsi="Arial" w:cs="Arial"/>
          <w:sz w:val="36"/>
        </w:rPr>
        <w:t xml:space="preserve"> </w:t>
      </w:r>
    </w:p>
    <w:p w:rsidR="00E218AA" w:rsidRPr="00E218AA" w:rsidRDefault="00E40F27" w:rsidP="00E218AA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Due February 8, 2017</w:t>
      </w:r>
      <w:r w:rsidR="00E218AA">
        <w:rPr>
          <w:rFonts w:ascii="Arial" w:hAnsi="Arial" w:cs="Arial"/>
          <w:sz w:val="36"/>
        </w:rPr>
        <w:t xml:space="preserve"> </w:t>
      </w:r>
    </w:p>
    <w:p w:rsidR="00E218AA" w:rsidRPr="00887D9D" w:rsidRDefault="00E218AA" w:rsidP="00E218AA">
      <w:pPr>
        <w:rPr>
          <w:rFonts w:ascii="Arial" w:hAnsi="Arial" w:cs="Arial"/>
        </w:rPr>
      </w:pPr>
    </w:p>
    <w:p w:rsidR="00E218AA" w:rsidRPr="00E218AA" w:rsidRDefault="00E218AA" w:rsidP="00E218AA">
      <w:pPr>
        <w:rPr>
          <w:rFonts w:ascii="Arial" w:hAnsi="Arial" w:cs="Arial"/>
          <w:b/>
        </w:rPr>
      </w:pPr>
      <w:r w:rsidRPr="00E218AA">
        <w:rPr>
          <w:rFonts w:ascii="Arial" w:hAnsi="Arial" w:cs="Arial"/>
          <w:b/>
        </w:rPr>
        <w:t xml:space="preserve">Problem 1 </w:t>
      </w:r>
    </w:p>
    <w:p w:rsidR="0008799B" w:rsidRDefault="00E218AA" w:rsidP="00E218AA">
      <w:pPr>
        <w:jc w:val="both"/>
        <w:rPr>
          <w:rFonts w:ascii="Arial" w:hAnsi="Arial" w:cs="Arial"/>
        </w:rPr>
      </w:pPr>
      <w:r w:rsidRPr="00E218AA">
        <w:rPr>
          <w:rFonts w:ascii="Arial" w:hAnsi="Arial" w:cs="Arial"/>
        </w:rPr>
        <w:t>Consider an infini</w:t>
      </w:r>
      <w:r w:rsidR="008339E9">
        <w:rPr>
          <w:rFonts w:ascii="Arial" w:hAnsi="Arial" w:cs="Arial"/>
        </w:rPr>
        <w:t>tely thin fl</w:t>
      </w:r>
      <w:r w:rsidR="002F6D84">
        <w:rPr>
          <w:rFonts w:ascii="Arial" w:hAnsi="Arial" w:cs="Arial"/>
        </w:rPr>
        <w:t>at plate of chord c at an angle of attack α</w:t>
      </w:r>
      <w:r w:rsidRPr="00E218AA">
        <w:rPr>
          <w:rFonts w:ascii="Arial" w:hAnsi="Arial" w:cs="Arial"/>
        </w:rPr>
        <w:t xml:space="preserve"> in a </w:t>
      </w:r>
      <w:r w:rsidR="002F6D84">
        <w:rPr>
          <w:rFonts w:ascii="Arial" w:hAnsi="Arial" w:cs="Arial"/>
        </w:rPr>
        <w:t>supersonic fl</w:t>
      </w:r>
      <w:r w:rsidRPr="00E218AA">
        <w:rPr>
          <w:rFonts w:ascii="Arial" w:hAnsi="Arial" w:cs="Arial"/>
        </w:rPr>
        <w:t>ow. The pressures on the upper and lower surfaces are different but constant ove</w:t>
      </w:r>
      <w:r w:rsidR="002E5C23">
        <w:rPr>
          <w:rFonts w:ascii="Arial" w:hAnsi="Arial" w:cs="Arial"/>
        </w:rPr>
        <w:t>r each surface; i.e., Pu(s) = c</w:t>
      </w:r>
      <w:r w:rsidRPr="00E218AA">
        <w:rPr>
          <w:rFonts w:ascii="Arial" w:hAnsi="Arial" w:cs="Arial"/>
        </w:rPr>
        <w:t xml:space="preserve">1 and p1(s) = </w:t>
      </w:r>
      <w:proofErr w:type="gramStart"/>
      <w:r w:rsidRPr="00E218AA">
        <w:rPr>
          <w:rFonts w:ascii="Arial" w:hAnsi="Arial" w:cs="Arial"/>
        </w:rPr>
        <w:t>c2 ,</w:t>
      </w:r>
      <w:proofErr w:type="gramEnd"/>
      <w:r w:rsidRPr="00E218AA">
        <w:rPr>
          <w:rFonts w:ascii="Arial" w:hAnsi="Arial" w:cs="Arial"/>
        </w:rPr>
        <w:t xml:space="preserve"> where c1 and c2 are constants and c2 &gt; c 1. Ignoring the shear stress, calculate th</w:t>
      </w:r>
      <w:bookmarkStart w:id="0" w:name="_GoBack"/>
      <w:bookmarkEnd w:id="0"/>
      <w:r w:rsidRPr="00E218AA">
        <w:rPr>
          <w:rFonts w:ascii="Arial" w:hAnsi="Arial" w:cs="Arial"/>
        </w:rPr>
        <w:t>e location of the center of pressure.</w:t>
      </w:r>
    </w:p>
    <w:p w:rsidR="00E218AA" w:rsidRDefault="00E218AA" w:rsidP="00E218AA">
      <w:pPr>
        <w:jc w:val="both"/>
        <w:rPr>
          <w:rFonts w:ascii="Arial" w:hAnsi="Arial" w:cs="Arial"/>
        </w:rPr>
      </w:pPr>
    </w:p>
    <w:p w:rsidR="00E218AA" w:rsidRPr="002E5C23" w:rsidRDefault="00E218AA" w:rsidP="00E218AA">
      <w:pPr>
        <w:jc w:val="both"/>
        <w:rPr>
          <w:rFonts w:ascii="Arial" w:hAnsi="Arial" w:cs="Arial"/>
          <w:b/>
        </w:rPr>
      </w:pPr>
      <w:r w:rsidRPr="002E5C23">
        <w:rPr>
          <w:rFonts w:ascii="Arial" w:hAnsi="Arial" w:cs="Arial"/>
          <w:b/>
        </w:rPr>
        <w:t>Problem 2</w:t>
      </w:r>
    </w:p>
    <w:p w:rsidR="00E218AA" w:rsidRDefault="00E218AA" w:rsidP="00E218AA">
      <w:pPr>
        <w:jc w:val="both"/>
        <w:rPr>
          <w:rFonts w:ascii="Arial" w:hAnsi="Arial" w:cs="Arial"/>
        </w:rPr>
      </w:pPr>
      <w:r w:rsidRPr="00E218AA">
        <w:rPr>
          <w:rFonts w:ascii="Arial" w:hAnsi="Arial" w:cs="Arial"/>
        </w:rPr>
        <w:t>Consider</w:t>
      </w:r>
      <w:r>
        <w:rPr>
          <w:rFonts w:ascii="Arial" w:hAnsi="Arial" w:cs="Arial"/>
        </w:rPr>
        <w:t xml:space="preserve"> </w:t>
      </w:r>
      <w:r w:rsidRPr="00E218AA">
        <w:rPr>
          <w:rFonts w:ascii="Arial" w:hAnsi="Arial" w:cs="Arial"/>
        </w:rPr>
        <w:t>an airfoil at 12º angle of attack. The normal and axial force coefficients</w:t>
      </w:r>
      <w:r>
        <w:rPr>
          <w:rFonts w:ascii="Arial" w:hAnsi="Arial" w:cs="Arial"/>
        </w:rPr>
        <w:t xml:space="preserve"> </w:t>
      </w:r>
      <w:r w:rsidRPr="00E218AA">
        <w:rPr>
          <w:rFonts w:ascii="Arial" w:hAnsi="Arial" w:cs="Arial"/>
        </w:rPr>
        <w:t>are 1.2 and 0.03, respectively. Calculate the lift and drag coefficients.</w:t>
      </w:r>
    </w:p>
    <w:p w:rsidR="00E218AA" w:rsidRDefault="00E218AA" w:rsidP="00E218AA">
      <w:pPr>
        <w:jc w:val="both"/>
        <w:rPr>
          <w:rFonts w:ascii="Arial" w:hAnsi="Arial" w:cs="Arial"/>
        </w:rPr>
      </w:pPr>
    </w:p>
    <w:p w:rsidR="00E218AA" w:rsidRPr="002E5C23" w:rsidRDefault="00E218AA" w:rsidP="00E218AA">
      <w:pPr>
        <w:jc w:val="both"/>
        <w:rPr>
          <w:rFonts w:ascii="Arial" w:hAnsi="Arial" w:cs="Arial"/>
          <w:b/>
        </w:rPr>
      </w:pPr>
      <w:r w:rsidRPr="002E5C23">
        <w:rPr>
          <w:rFonts w:ascii="Arial" w:hAnsi="Arial" w:cs="Arial"/>
          <w:b/>
        </w:rPr>
        <w:t>Problem 3</w:t>
      </w:r>
    </w:p>
    <w:p w:rsidR="00E218AA" w:rsidRDefault="00E218AA" w:rsidP="00E218AA">
      <w:pPr>
        <w:jc w:val="both"/>
        <w:rPr>
          <w:rFonts w:ascii="Arial" w:hAnsi="Arial" w:cs="Arial"/>
        </w:rPr>
      </w:pPr>
      <w:r w:rsidRPr="00E218AA">
        <w:rPr>
          <w:rFonts w:ascii="Arial" w:hAnsi="Arial" w:cs="Arial"/>
        </w:rPr>
        <w:t>Consider</w:t>
      </w:r>
      <w:r>
        <w:rPr>
          <w:rFonts w:ascii="Arial" w:hAnsi="Arial" w:cs="Arial"/>
        </w:rPr>
        <w:t xml:space="preserve"> </w:t>
      </w:r>
      <w:r w:rsidRPr="00E218AA">
        <w:rPr>
          <w:rFonts w:ascii="Arial" w:hAnsi="Arial" w:cs="Arial"/>
        </w:rPr>
        <w:t>a Lear jet fly</w:t>
      </w:r>
      <w:r>
        <w:rPr>
          <w:rFonts w:ascii="Arial" w:hAnsi="Arial" w:cs="Arial"/>
        </w:rPr>
        <w:t>ing at a velocity of 250m/s and altitude of 10</w:t>
      </w:r>
      <w:r w:rsidRPr="00E218AA">
        <w:rPr>
          <w:rFonts w:ascii="Arial" w:hAnsi="Arial" w:cs="Arial"/>
        </w:rPr>
        <w:t>km, where the</w:t>
      </w:r>
      <w:r>
        <w:rPr>
          <w:rFonts w:ascii="Arial" w:hAnsi="Arial" w:cs="Arial"/>
        </w:rPr>
        <w:t xml:space="preserve"> </w:t>
      </w:r>
      <w:r w:rsidRPr="00E218AA">
        <w:rPr>
          <w:rFonts w:ascii="Arial" w:hAnsi="Arial" w:cs="Arial"/>
        </w:rPr>
        <w:t>density and temp</w:t>
      </w:r>
      <w:r>
        <w:rPr>
          <w:rFonts w:ascii="Arial" w:hAnsi="Arial" w:cs="Arial"/>
        </w:rPr>
        <w:t>erature are 0.414 kg/m</w:t>
      </w:r>
      <w:r w:rsidRPr="002F6D84">
        <w:rPr>
          <w:rFonts w:ascii="Arial" w:hAnsi="Arial" w:cs="Arial"/>
          <w:sz w:val="28"/>
          <w:szCs w:val="28"/>
          <w:vertAlign w:val="superscript"/>
        </w:rPr>
        <w:t xml:space="preserve">3 </w:t>
      </w:r>
      <w:r>
        <w:rPr>
          <w:rFonts w:ascii="Arial" w:hAnsi="Arial" w:cs="Arial"/>
        </w:rPr>
        <w:t>and 223</w:t>
      </w:r>
      <w:r w:rsidRPr="00E218AA">
        <w:rPr>
          <w:rFonts w:ascii="Arial" w:hAnsi="Arial" w:cs="Arial"/>
        </w:rPr>
        <w:t>K, respectively. Consider also a</w:t>
      </w:r>
      <w:r>
        <w:rPr>
          <w:rFonts w:ascii="Arial" w:hAnsi="Arial" w:cs="Arial"/>
        </w:rPr>
        <w:t xml:space="preserve"> </w:t>
      </w:r>
      <w:r w:rsidRPr="00E218AA">
        <w:rPr>
          <w:rFonts w:ascii="Arial" w:hAnsi="Arial" w:cs="Arial"/>
        </w:rPr>
        <w:t>one-fifth scale model of the Lear jet being tested in a wind tunnel in the laboratory.</w:t>
      </w:r>
      <w:r>
        <w:rPr>
          <w:rFonts w:ascii="Arial" w:hAnsi="Arial" w:cs="Arial"/>
        </w:rPr>
        <w:t xml:space="preserve"> </w:t>
      </w:r>
      <w:r w:rsidRPr="00E218AA">
        <w:rPr>
          <w:rFonts w:ascii="Arial" w:hAnsi="Arial" w:cs="Arial"/>
        </w:rPr>
        <w:t>The pressure in the test section of the wind t</w:t>
      </w:r>
      <w:r>
        <w:rPr>
          <w:rFonts w:ascii="Arial" w:hAnsi="Arial" w:cs="Arial"/>
        </w:rPr>
        <w:t>unnel is 1 atm</w:t>
      </w:r>
      <w:r w:rsidRPr="00E218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218AA">
        <w:rPr>
          <w:rFonts w:ascii="Arial" w:hAnsi="Arial" w:cs="Arial"/>
        </w:rPr>
        <w:t>Calculate the necessary velocity, tempe</w:t>
      </w:r>
      <w:r w:rsidR="002F6D84">
        <w:rPr>
          <w:rFonts w:ascii="Arial" w:hAnsi="Arial" w:cs="Arial"/>
        </w:rPr>
        <w:t>rature, and density of the airfl</w:t>
      </w:r>
      <w:r w:rsidRPr="00E218AA">
        <w:rPr>
          <w:rFonts w:ascii="Arial" w:hAnsi="Arial" w:cs="Arial"/>
        </w:rPr>
        <w:t>ow in the</w:t>
      </w:r>
      <w:r>
        <w:rPr>
          <w:rFonts w:ascii="Arial" w:hAnsi="Arial" w:cs="Arial"/>
        </w:rPr>
        <w:t xml:space="preserve"> </w:t>
      </w:r>
      <w:r w:rsidRPr="00E218AA">
        <w:rPr>
          <w:rFonts w:ascii="Arial" w:hAnsi="Arial" w:cs="Arial"/>
        </w:rPr>
        <w:t>wind-tunnel test section such that the lift and drag coefficients are the same for the</w:t>
      </w:r>
      <w:r>
        <w:rPr>
          <w:rFonts w:ascii="Arial" w:hAnsi="Arial" w:cs="Arial"/>
        </w:rPr>
        <w:t xml:space="preserve"> </w:t>
      </w:r>
      <w:r w:rsidRPr="00E218AA">
        <w:rPr>
          <w:rFonts w:ascii="Arial" w:hAnsi="Arial" w:cs="Arial"/>
        </w:rPr>
        <w:t>wind-tunnel model and the actual airplane in flight. Note: The relation among</w:t>
      </w:r>
      <w:r>
        <w:rPr>
          <w:rFonts w:ascii="Arial" w:hAnsi="Arial" w:cs="Arial"/>
        </w:rPr>
        <w:t xml:space="preserve"> </w:t>
      </w:r>
      <w:r w:rsidRPr="00E218AA">
        <w:rPr>
          <w:rFonts w:ascii="Arial" w:hAnsi="Arial" w:cs="Arial"/>
        </w:rPr>
        <w:t>pressure, density, and temperature is given by the equation of state</w:t>
      </w:r>
      <w:r w:rsidR="002E5C23">
        <w:rPr>
          <w:rFonts w:ascii="Arial" w:hAnsi="Arial" w:cs="Arial"/>
        </w:rPr>
        <w:t>.</w:t>
      </w:r>
    </w:p>
    <w:p w:rsidR="006D15DB" w:rsidRPr="002F6D84" w:rsidRDefault="006D15DB" w:rsidP="006D15D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 4</w:t>
      </w:r>
    </w:p>
    <w:p w:rsidR="006D15DB" w:rsidRPr="00E218AA" w:rsidRDefault="006D15DB" w:rsidP="006D1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 an infinitely thin flat plate with a 1</w:t>
      </w:r>
      <w:r w:rsidRPr="002E5C23">
        <w:rPr>
          <w:rFonts w:ascii="Arial" w:hAnsi="Arial" w:cs="Arial"/>
        </w:rPr>
        <w:t>m chord at an angle of attack of</w:t>
      </w:r>
      <w:r>
        <w:rPr>
          <w:rFonts w:ascii="Arial" w:hAnsi="Arial" w:cs="Arial"/>
        </w:rPr>
        <w:t xml:space="preserve"> 10º in a supersonic fl</w:t>
      </w:r>
      <w:r w:rsidRPr="002E5C23">
        <w:rPr>
          <w:rFonts w:ascii="Arial" w:hAnsi="Arial" w:cs="Arial"/>
        </w:rPr>
        <w:t>ow. The pressure and shear stress distributions on the</w:t>
      </w:r>
      <w:r>
        <w:rPr>
          <w:rFonts w:ascii="Arial" w:hAnsi="Arial" w:cs="Arial"/>
        </w:rPr>
        <w:t xml:space="preserve"> </w:t>
      </w:r>
      <w:r w:rsidRPr="002E5C23">
        <w:rPr>
          <w:rFonts w:ascii="Arial" w:hAnsi="Arial" w:cs="Arial"/>
        </w:rPr>
        <w:t>upper and lower surfaces are given by P</w:t>
      </w:r>
      <w:r w:rsidRPr="002F6D84">
        <w:rPr>
          <w:rFonts w:ascii="Arial" w:hAnsi="Arial" w:cs="Arial"/>
          <w:sz w:val="28"/>
          <w:szCs w:val="28"/>
          <w:vertAlign w:val="subscript"/>
        </w:rPr>
        <w:t>u</w:t>
      </w:r>
      <w:r w:rsidRPr="002E5C23">
        <w:rPr>
          <w:rFonts w:ascii="Arial" w:hAnsi="Arial" w:cs="Arial"/>
        </w:rPr>
        <w:t xml:space="preserve"> = 4 </w:t>
      </w:r>
      <w:r w:rsidRPr="00EB6849">
        <w:rPr>
          <w:rFonts w:ascii="Arial" w:hAnsi="Arial" w:cs="Arial"/>
          <w:sz w:val="18"/>
          <w:szCs w:val="18"/>
        </w:rPr>
        <w:t>x</w:t>
      </w:r>
      <w:r w:rsidRPr="002E5C23">
        <w:rPr>
          <w:rFonts w:ascii="Arial" w:hAnsi="Arial" w:cs="Arial"/>
        </w:rPr>
        <w:t xml:space="preserve"> l0</w:t>
      </w:r>
      <w:r w:rsidRPr="002E5C23">
        <w:rPr>
          <w:rFonts w:ascii="Arial" w:hAnsi="Arial" w:cs="Arial"/>
          <w:sz w:val="28"/>
          <w:szCs w:val="28"/>
          <w:vertAlign w:val="superscript"/>
        </w:rPr>
        <w:t>4</w:t>
      </w:r>
      <w:r w:rsidRPr="002E5C23">
        <w:rPr>
          <w:rFonts w:ascii="Arial" w:hAnsi="Arial" w:cs="Arial"/>
        </w:rPr>
        <w:t xml:space="preserve"> (x - 1)</w:t>
      </w:r>
      <w:r w:rsidRPr="002F6D84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Pr="002E5C23">
        <w:rPr>
          <w:rFonts w:ascii="Arial" w:hAnsi="Arial" w:cs="Arial"/>
        </w:rPr>
        <w:t>+ 5.4 x 10</w:t>
      </w:r>
      <w:r w:rsidRPr="002E5C23">
        <w:rPr>
          <w:rFonts w:ascii="Arial" w:hAnsi="Arial" w:cs="Arial"/>
          <w:sz w:val="28"/>
          <w:szCs w:val="28"/>
          <w:vertAlign w:val="superscript"/>
        </w:rPr>
        <w:t>4</w:t>
      </w:r>
      <w:r w:rsidRPr="002E5C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Pr="002E5C23">
        <w:rPr>
          <w:rFonts w:ascii="Arial" w:hAnsi="Arial" w:cs="Arial"/>
        </w:rPr>
        <w:t>P</w:t>
      </w:r>
      <w:r w:rsidRPr="002F6D84">
        <w:rPr>
          <w:rFonts w:ascii="Arial" w:hAnsi="Arial" w:cs="Arial"/>
          <w:sz w:val="28"/>
          <w:szCs w:val="28"/>
          <w:vertAlign w:val="subscript"/>
        </w:rPr>
        <w:t>l</w:t>
      </w:r>
      <w:r w:rsidRPr="002E5C23">
        <w:rPr>
          <w:rFonts w:ascii="Arial" w:hAnsi="Arial" w:cs="Arial"/>
        </w:rPr>
        <w:t xml:space="preserve"> = 2 </w:t>
      </w:r>
      <w:r w:rsidRPr="00EB6849">
        <w:rPr>
          <w:rFonts w:ascii="Arial" w:hAnsi="Arial" w:cs="Arial"/>
          <w:sz w:val="18"/>
          <w:szCs w:val="18"/>
        </w:rPr>
        <w:t>x</w:t>
      </w:r>
      <w:r w:rsidRPr="002E5C23">
        <w:rPr>
          <w:rFonts w:ascii="Arial" w:hAnsi="Arial" w:cs="Arial"/>
        </w:rPr>
        <w:t xml:space="preserve"> 10</w:t>
      </w:r>
      <w:r w:rsidRPr="002F6D84">
        <w:rPr>
          <w:rFonts w:ascii="Arial" w:hAnsi="Arial" w:cs="Arial"/>
          <w:sz w:val="28"/>
          <w:szCs w:val="28"/>
          <w:vertAlign w:val="superscript"/>
        </w:rPr>
        <w:t>4</w:t>
      </w:r>
      <w:r w:rsidRPr="002E5C23">
        <w:rPr>
          <w:rFonts w:ascii="Arial" w:hAnsi="Arial" w:cs="Arial"/>
        </w:rPr>
        <w:t>(x - 1)</w:t>
      </w:r>
      <w:r w:rsidRPr="002E5C23">
        <w:rPr>
          <w:rFonts w:ascii="Arial" w:hAnsi="Arial" w:cs="Arial"/>
          <w:sz w:val="28"/>
          <w:szCs w:val="28"/>
          <w:vertAlign w:val="superscript"/>
        </w:rPr>
        <w:t>2</w:t>
      </w:r>
      <w:r w:rsidRPr="002E5C23">
        <w:rPr>
          <w:rFonts w:ascii="Arial" w:hAnsi="Arial" w:cs="Arial"/>
        </w:rPr>
        <w:t xml:space="preserve"> + 1.73 x 10</w:t>
      </w:r>
      <w:r w:rsidRPr="002E5C23">
        <w:rPr>
          <w:rFonts w:ascii="Arial" w:hAnsi="Arial" w:cs="Arial"/>
          <w:sz w:val="28"/>
          <w:szCs w:val="28"/>
          <w:vertAlign w:val="superscript"/>
        </w:rPr>
        <w:t>5</w:t>
      </w:r>
      <w:r w:rsidRPr="002E5C2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shear stress </w:t>
      </w:r>
      <w:proofErr w:type="spellStart"/>
      <w:r>
        <w:rPr>
          <w:rFonts w:ascii="Arial" w:hAnsi="Arial" w:cs="Arial"/>
        </w:rPr>
        <w:t>Ʈ</w:t>
      </w:r>
      <w:r w:rsidRPr="002F6D84">
        <w:rPr>
          <w:rFonts w:ascii="Arial" w:hAnsi="Arial" w:cs="Arial"/>
          <w:sz w:val="28"/>
          <w:szCs w:val="28"/>
          <w:vertAlign w:val="subscript"/>
        </w:rPr>
        <w:t>u</w:t>
      </w:r>
      <w:proofErr w:type="spellEnd"/>
      <w:r w:rsidRPr="002E5C23">
        <w:rPr>
          <w:rFonts w:ascii="Arial" w:hAnsi="Arial" w:cs="Arial"/>
        </w:rPr>
        <w:t xml:space="preserve"> = 288</w:t>
      </w:r>
      <w:r w:rsidRPr="002F6D84">
        <w:rPr>
          <w:rFonts w:ascii="Arial" w:hAnsi="Arial" w:cs="Arial"/>
          <w:sz w:val="28"/>
          <w:szCs w:val="28"/>
        </w:rPr>
        <w:t>x</w:t>
      </w:r>
      <w:r w:rsidRPr="002F6D84">
        <w:rPr>
          <w:rFonts w:ascii="Arial" w:hAnsi="Arial" w:cs="Arial"/>
          <w:sz w:val="28"/>
          <w:szCs w:val="28"/>
          <w:vertAlign w:val="superscript"/>
        </w:rPr>
        <w:t>-0</w:t>
      </w:r>
      <w:r>
        <w:rPr>
          <w:rFonts w:ascii="Arial" w:hAnsi="Arial" w:cs="Arial"/>
          <w:sz w:val="28"/>
          <w:szCs w:val="28"/>
          <w:vertAlign w:val="superscript"/>
        </w:rPr>
        <w:t>.</w:t>
      </w:r>
      <w:r w:rsidRPr="002F6D84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</w:rPr>
        <w:t>, and</w:t>
      </w:r>
      <w:r w:rsidRPr="002E5C2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Ʈ</w:t>
      </w:r>
      <w:r w:rsidRPr="002F6D84">
        <w:rPr>
          <w:rFonts w:ascii="Arial" w:hAnsi="Arial" w:cs="Arial"/>
          <w:sz w:val="28"/>
          <w:szCs w:val="28"/>
          <w:vertAlign w:val="subscript"/>
        </w:rPr>
        <w:t>l</w:t>
      </w:r>
      <w:proofErr w:type="spellEnd"/>
      <w:r w:rsidRPr="002F6D84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2E5C23">
        <w:rPr>
          <w:rFonts w:ascii="Arial" w:hAnsi="Arial" w:cs="Arial"/>
        </w:rPr>
        <w:t>= 73l</w:t>
      </w:r>
      <w:r w:rsidRPr="00EB6849">
        <w:rPr>
          <w:rFonts w:ascii="Arial" w:hAnsi="Arial" w:cs="Arial"/>
          <w:sz w:val="28"/>
          <w:szCs w:val="28"/>
        </w:rPr>
        <w:t>x</w:t>
      </w:r>
      <w:r>
        <w:rPr>
          <w:rFonts w:ascii="Arial" w:hAnsi="Arial" w:cs="Arial"/>
          <w:sz w:val="28"/>
          <w:szCs w:val="28"/>
          <w:vertAlign w:val="superscript"/>
        </w:rPr>
        <w:t>-</w:t>
      </w:r>
      <w:r w:rsidRPr="002F6D84">
        <w:rPr>
          <w:rFonts w:ascii="Arial" w:hAnsi="Arial" w:cs="Arial"/>
          <w:sz w:val="28"/>
          <w:szCs w:val="28"/>
          <w:vertAlign w:val="superscript"/>
        </w:rPr>
        <w:t>0·2</w:t>
      </w:r>
      <w:r>
        <w:rPr>
          <w:rFonts w:ascii="Arial" w:hAnsi="Arial" w:cs="Arial"/>
        </w:rPr>
        <w:t xml:space="preserve"> </w:t>
      </w:r>
      <w:r w:rsidRPr="002E5C23">
        <w:rPr>
          <w:rFonts w:ascii="Arial" w:hAnsi="Arial" w:cs="Arial"/>
        </w:rPr>
        <w:t>respectively, where x is the distance from the leading edge in meters and p and</w:t>
      </w:r>
      <w:r>
        <w:rPr>
          <w:rFonts w:ascii="Arial" w:hAnsi="Arial" w:cs="Arial"/>
        </w:rPr>
        <w:t xml:space="preserve"> Ʈ are in Newton</w:t>
      </w:r>
      <w:r w:rsidRPr="002E5C23">
        <w:rPr>
          <w:rFonts w:ascii="Arial" w:hAnsi="Arial" w:cs="Arial"/>
        </w:rPr>
        <w:t xml:space="preserve"> per square meter. Calculate the </w:t>
      </w:r>
      <w:r w:rsidRPr="002E5C23">
        <w:rPr>
          <w:rFonts w:ascii="Arial" w:hAnsi="Arial" w:cs="Arial"/>
        </w:rPr>
        <w:lastRenderedPageBreak/>
        <w:t>normal and axial forces, the</w:t>
      </w:r>
      <w:r>
        <w:rPr>
          <w:rFonts w:ascii="Arial" w:hAnsi="Arial" w:cs="Arial"/>
        </w:rPr>
        <w:t xml:space="preserve"> </w:t>
      </w:r>
      <w:r w:rsidRPr="002E5C23">
        <w:rPr>
          <w:rFonts w:ascii="Arial" w:hAnsi="Arial" w:cs="Arial"/>
        </w:rPr>
        <w:t>lift and drag, moments about the leading edge, and moments about the quarter</w:t>
      </w:r>
      <w:r>
        <w:rPr>
          <w:rFonts w:ascii="Arial" w:hAnsi="Arial" w:cs="Arial"/>
        </w:rPr>
        <w:t xml:space="preserve"> chord, all</w:t>
      </w:r>
      <w:r w:rsidRPr="002E5C23">
        <w:rPr>
          <w:rFonts w:ascii="Arial" w:hAnsi="Arial" w:cs="Arial"/>
        </w:rPr>
        <w:t xml:space="preserve"> per unit span. Also, calculate the location of the center of pressure.</w:t>
      </w:r>
    </w:p>
    <w:p w:rsidR="002E5C23" w:rsidRPr="002E5C23" w:rsidRDefault="006D15DB" w:rsidP="00E218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 5</w:t>
      </w:r>
    </w:p>
    <w:p w:rsidR="002E5C23" w:rsidRDefault="002E5C23" w:rsidP="002E5C23">
      <w:pPr>
        <w:jc w:val="both"/>
        <w:rPr>
          <w:rFonts w:ascii="Arial" w:hAnsi="Arial" w:cs="Arial"/>
        </w:rPr>
      </w:pPr>
      <w:r w:rsidRPr="002E5C23">
        <w:rPr>
          <w:rFonts w:ascii="Arial" w:hAnsi="Arial" w:cs="Arial"/>
        </w:rPr>
        <w:t>Consider</w:t>
      </w:r>
      <w:r>
        <w:rPr>
          <w:rFonts w:ascii="Arial" w:hAnsi="Arial" w:cs="Arial"/>
        </w:rPr>
        <w:t xml:space="preserve"> </w:t>
      </w:r>
      <w:r w:rsidRPr="002E5C23">
        <w:rPr>
          <w:rFonts w:ascii="Arial" w:hAnsi="Arial" w:cs="Arial"/>
        </w:rPr>
        <w:t xml:space="preserve">an airfoil in a wind tunnel (i.e., a wing that </w:t>
      </w:r>
      <w:r>
        <w:rPr>
          <w:rFonts w:ascii="Arial" w:hAnsi="Arial" w:cs="Arial"/>
        </w:rPr>
        <w:t>spans the entire test section).</w:t>
      </w:r>
      <w:r w:rsidRPr="002E5C23">
        <w:rPr>
          <w:rFonts w:ascii="Arial" w:hAnsi="Arial" w:cs="Arial"/>
        </w:rPr>
        <w:t>Prove that the lift per unit span can be obtained from the pressure distributions on</w:t>
      </w:r>
      <w:r>
        <w:rPr>
          <w:rFonts w:ascii="Arial" w:hAnsi="Arial" w:cs="Arial"/>
        </w:rPr>
        <w:t xml:space="preserve"> </w:t>
      </w:r>
      <w:r w:rsidRPr="002E5C23">
        <w:rPr>
          <w:rFonts w:ascii="Arial" w:hAnsi="Arial" w:cs="Arial"/>
        </w:rPr>
        <w:t>the top and bottom walls of the wind tunnel (</w:t>
      </w:r>
      <w:proofErr w:type="spellStart"/>
      <w:r w:rsidRPr="002E5C23">
        <w:rPr>
          <w:rFonts w:ascii="Arial" w:hAnsi="Arial" w:cs="Arial"/>
        </w:rPr>
        <w:t>i</w:t>
      </w:r>
      <w:proofErr w:type="spellEnd"/>
      <w:r w:rsidRPr="002E5C23">
        <w:rPr>
          <w:rFonts w:ascii="Arial" w:hAnsi="Arial" w:cs="Arial"/>
        </w:rPr>
        <w:t xml:space="preserve"> .</w:t>
      </w:r>
      <w:proofErr w:type="gramStart"/>
      <w:r w:rsidRPr="002E5C23">
        <w:rPr>
          <w:rFonts w:ascii="Arial" w:hAnsi="Arial" w:cs="Arial"/>
        </w:rPr>
        <w:t>e.,</w:t>
      </w:r>
      <w:proofErr w:type="gramEnd"/>
      <w:r w:rsidRPr="002E5C23">
        <w:rPr>
          <w:rFonts w:ascii="Arial" w:hAnsi="Arial" w:cs="Arial"/>
        </w:rPr>
        <w:t xml:space="preserve"> from the pressure distributions</w:t>
      </w:r>
      <w:r>
        <w:rPr>
          <w:rFonts w:ascii="Arial" w:hAnsi="Arial" w:cs="Arial"/>
        </w:rPr>
        <w:t xml:space="preserve"> </w:t>
      </w:r>
      <w:r w:rsidRPr="002E5C23">
        <w:rPr>
          <w:rFonts w:ascii="Arial" w:hAnsi="Arial" w:cs="Arial"/>
        </w:rPr>
        <w:t>on the walls above and below the airfoil).</w:t>
      </w:r>
    </w:p>
    <w:p w:rsidR="002F6D84" w:rsidRDefault="002F6D84" w:rsidP="002E5C23">
      <w:pPr>
        <w:jc w:val="both"/>
        <w:rPr>
          <w:rFonts w:ascii="Arial" w:hAnsi="Arial" w:cs="Arial"/>
          <w:b/>
        </w:rPr>
      </w:pPr>
    </w:p>
    <w:p w:rsidR="006D15DB" w:rsidRPr="00E218AA" w:rsidRDefault="006D15DB">
      <w:pPr>
        <w:jc w:val="both"/>
        <w:rPr>
          <w:rFonts w:ascii="Arial" w:hAnsi="Arial" w:cs="Arial"/>
        </w:rPr>
      </w:pPr>
    </w:p>
    <w:sectPr w:rsidR="006D15DB" w:rsidRPr="00E218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AA"/>
    <w:rsid w:val="0008799B"/>
    <w:rsid w:val="002E5C23"/>
    <w:rsid w:val="002F6D84"/>
    <w:rsid w:val="006A5D6F"/>
    <w:rsid w:val="006D15DB"/>
    <w:rsid w:val="008339E9"/>
    <w:rsid w:val="00887D9D"/>
    <w:rsid w:val="00AE1E06"/>
    <w:rsid w:val="00E218AA"/>
    <w:rsid w:val="00E40F27"/>
    <w:rsid w:val="00E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OMAR MARTINEZ LUCCI</dc:creator>
  <cp:lastModifiedBy>JOSE OMAR MARTINEZ LUCCI</cp:lastModifiedBy>
  <cp:revision>3</cp:revision>
  <dcterms:created xsi:type="dcterms:W3CDTF">2017-02-02T14:28:00Z</dcterms:created>
  <dcterms:modified xsi:type="dcterms:W3CDTF">2017-02-02T14:29:00Z</dcterms:modified>
</cp:coreProperties>
</file>